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C36CEF" w:rsidRPr="00C36CEF" w:rsidTr="00FB5FD4">
        <w:tc>
          <w:tcPr>
            <w:tcW w:w="4533" w:type="dxa"/>
          </w:tcPr>
          <w:p w:rsidR="00C36CEF" w:rsidRPr="00D16B79" w:rsidRDefault="00C36CEF" w:rsidP="00FB5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4534" w:type="dxa"/>
          </w:tcPr>
          <w:p w:rsidR="00C36CEF" w:rsidRPr="00D16B79" w:rsidRDefault="00C36CEF" w:rsidP="00FB5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:rsidR="00C36CEF" w:rsidRPr="00D16B79" w:rsidRDefault="00C36CEF" w:rsidP="00FB5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Приказом д</w:t>
            </w:r>
            <w:r w:rsidRPr="00D16B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:rsidR="00C36CEF" w:rsidRPr="00D16B79" w:rsidRDefault="00C36CEF" w:rsidP="00FB5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Pr="00D16B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образования</w:t>
            </w:r>
          </w:p>
          <w:p w:rsidR="00C36CEF" w:rsidRPr="00D16B79" w:rsidRDefault="00C36CEF" w:rsidP="00FB5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B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Мозырский</w:t>
            </w:r>
            <w:r w:rsidRPr="00D16B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государственный медицинский колледж»</w:t>
            </w:r>
          </w:p>
          <w:p w:rsidR="00C36CEF" w:rsidRPr="00C36CEF" w:rsidRDefault="004B6A13" w:rsidP="00FB5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542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6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20.04.2022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119</w:t>
            </w:r>
          </w:p>
        </w:tc>
      </w:tr>
    </w:tbl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ПОЛИТИКА ОПЕРАТОРА</w:t>
      </w:r>
    </w:p>
    <w:p w:rsidR="00C36CEF" w:rsidRPr="00D16B79" w:rsidRDefault="004B6A13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B6A1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»</w:t>
      </w:r>
      <w:r w:rsidRPr="004B6A1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04          </w:t>
      </w:r>
      <w:r w:rsidRPr="004B6A1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D90ACF">
        <w:rPr>
          <w:rFonts w:ascii="Times New Roman" w:hAnsi="Times New Roman" w:cs="Times New Roman"/>
          <w:sz w:val="28"/>
          <w:szCs w:val="28"/>
          <w:lang w:val="ru-RU"/>
        </w:rPr>
        <w:t>2022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г. </w:t>
      </w:r>
      <w:r>
        <w:rPr>
          <w:rFonts w:ascii="Times New Roman" w:hAnsi="Times New Roman" w:cs="Times New Roman"/>
          <w:sz w:val="28"/>
          <w:szCs w:val="28"/>
          <w:lang w:val="ru-RU"/>
        </w:rPr>
        <w:t>Мозырь</w:t>
      </w: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1</w:t>
      </w: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ОБЩИЕ ПОЛОЖЕНИЯ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1.1. Политика обработки персональных данных в учреждении образования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Мозырский 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>государственный медицинский колледж» (далее - Политика) определяет основные принципы, цели, условия и способы обработки персональных данных, перечни субъектов и обрабатываемых в учреждении образования «</w:t>
      </w:r>
      <w:r>
        <w:rPr>
          <w:rFonts w:ascii="Times New Roman" w:hAnsi="Times New Roman" w:cs="Times New Roman"/>
          <w:sz w:val="28"/>
          <w:szCs w:val="28"/>
          <w:lang w:val="ru-RU"/>
        </w:rPr>
        <w:t>Мозырский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государственный медицинский колледж» (далее – Колледж) персональных данных, функции Колледжа при обработке персональных данных, права субъектов персональных данных, а также реализуемые в Колледже требования к защите персональных данных.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1.2. Политика разработана с учетом требований Конституции Республики Беларусь, законодательных и иных нормативных правовых актов Республики Беларусь в области персональных данных.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1.3. Положения Политики служат основой для разработки локальных правовых актов, регламентирующих в Колледже вопросы обработки персональных данных работников Колледжа" и других субъектов персональных данных.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2</w:t>
      </w: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ЗАКОНОДАТЕЛЬНЫЕ И ИНЫЕ НОРМАТИВНЫЕ ПРАВОВЫЕ АКТЫ РЕСПУБЛИКИ БЕЛАРУСЬ, В СООТВЕТСТВИИ С КОТОРЫМИ ОПРЕДЕЛЯЕТСЯ ПОЛИТИКА ОБРАБОТКИ ПЕРСОНАЛЬНЫХ ДАННЫХ В КОЛЛЕДЖЕ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2.1. Политика обработки персональных данных в Колледже определяется в соответствии со следующими нормативными правовыми актами: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Конституция Республики Беларусь;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Трудовой кодекс Республики Беларусь;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Закон Республики Беларусь от 07.05.2021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99-З "О защите персональных данных" (далее - Закон о защите персональных данных);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Закон Республики Беларусь от 21.07.2008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418-З "О регистре населения";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Закон Республики Беларусь от 10.11.2008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 455-З "Об информации, информатизации и защите информации";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иные нормативные правовые акты Республики Беларусь и нормативные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документы уполномоченных органов государственной власти.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2.2. В целях реализации положений Политики в Колледже разрабатываются соответствующие локальные правовые акты и иные документы, в том числе: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Положение об обработке и защите персональных данных в Колледже (приложение 1 к настоящей Политике);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Положение о порядке обеспечения конфиденциальности при обработке информации, содержащей персональные данные (приложение 2 к настоящей Политике);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иные локальные правовые акты и документы, регламентирующие в Колледже вопросы обработки персональных данных.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3</w:t>
      </w: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ОСНОВНЫЕ ТЕРМИНЫ И ОПРЕДЕЛЕНИЯ, ИСПОЛЬЗУЕМЫ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 В ЛОКАЛЬНЫХ ПРАВОВЫХ АКТАХ</w:t>
      </w: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КОЛЛЕДЖА, РЕГЛАМЕНТИРУЮЩИХ ВОПРОСЫ ОБРАБОТКИ ПЕРСОНАЛЬНЫХ ДАННЫХ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3.1. Биометрические персональные данные -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др.).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3.2. Блокирование персональных данных - прекращение доступа к персональным данным без их удаления.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3.3. Генетические персональные данные - 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3.4.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3.5. Обработка персональных данных 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3.6. Общедоступные персональные данные 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3.7. Персональные данные -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3.8. Предоставление персональных данных - действия, направленные на ознакомление с персональными данными определенного лица или круга лиц.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3.9. Распространение персональных данных - действия, направленные на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lastRenderedPageBreak/>
        <w:t>ознакомление с персональными данными неопределенного круга лиц.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3.10. Специальные персональные данные 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3.11. Субъект персональных данных - физическое лицо, в отношении которого осуществляется обработка персональных данных.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3.12. Трансграничная передача персональных данных - передача персональных данных на территорию иностранного государства.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3.13. Удаление персональных данных 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3.14. Физическое лицо, которое может быть идентифицировано, - физическое лицо, которое может быть прямо или косвенно определено, в частности,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3.15. Информация - сведения (сообщения, данные) о лицах, предметах, фактах, событиях, явлениях и процессах независимо от формы их представления.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3.16. 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70"/>
      <w:bookmarkEnd w:id="1"/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4</w:t>
      </w: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ПРИНЦИПЫ И ЦЕЛИ ОБРАБОТКИ ПЕРСОНАЛЬНЫХ ДАННЫХ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4.1. Колледж, являясь оператором персональных данных, осуществляет обработку персональных данных работников Колледжа и других субъектов персональных данных, не состоящих с Колледжем в трудовых отношениях.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4.2. Обработка персональных данных в Колледже осуществляется с учетом необходимости обеспечения защиты прав и свобод работников Колледжа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осуществляется на законной и справедливой основе;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оператор принимает меры по обеспечению достоверности обрабатываемых им персональных данных, при необходимости обновляет их;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хранение персональных данных осуществляется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4.3. Персональные данные обрабатываются в Колледже в целях: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обеспечения соблюдения Конституции Республики Беларусь, законодательных и иных нормативных правовых актов Республики Беларусь, локальных правовых актов Колледжа;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осуществления функций, полномочий и обязанностей, возложенных законодательством Республики Беларусь на Колледж,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регулирования трудовых отношений с работниками Колледжа (содействие в трудоустройстве, обучение, обеспечение личной безопасности, контроль количества и качества выполняемой работы, обеспечение сохранности имущества);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защиты жизни, здоровья или иных жизненно важных интересов субъектов персональных данных;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подготовки, заключения, исполнения и прекращения договоров с контрагентами;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обеспечения пропускного и внутриобъектового режимов на объектах Колледжа;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формирования справочных материалов для внутреннего информационного обеспечения деятельности Колледжа;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осуществления прав и законных интересов Колледжа в рамках осуществления видов деятельности, предусмотренных Уставом и иными локальными правовыми актами Колледжа, либо достижения общественно значимых целей;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в иных законных целях.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5</w:t>
      </w: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ПЕРЕЧЕНЬ СУБЪЕКТОВ, ПЕРСОНАЛЬНЫЕ ДАННЫЕ КОТОРЫХ </w:t>
      </w: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ОБРАБАТЫВАЮТСЯ В КОЛЛЕДЖЕ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5.1. В Колледже обрабатываются персональные данные следующих категорий субъектов: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работников Колледжа;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учащихся Колледжа;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слушателей отделения повышения квалификации и переподготовки руководящих работников и специалистов Колледжа;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нанимателей жилых помещений в общежитии Колледжа;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других субъектов персональных данных (для обеспечения реализации целей обработки, указанных в гл. 4 Политики).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6</w:t>
      </w: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ПЕРЕЧЕНЬ ПЕРСОНАЛЬНЫХ ДАННЫХ, ОБРАБАТЫВАЕМЫХ В КОЛЛЕДЖЕ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6.1. Перечень персональных данных, обрабатываемых в Колледже, определяется в соответствии с законодательством Республики Беларусь и локальными правовыми актами Колледжа с учетом целей обработки персональных данных, указанных в гл. 4 Политики.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6.2. Обработка специальных персональных данных, касающихся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интимной жизни, а также генетических персональных данных, в Колледже не осуществляется.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7</w:t>
      </w: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ФУНКЦИИ КОЛЛЕДЖА ПРИ ОСУЩЕСТВЛЕНИИ ОБРАБОТКИ ПЕРСОНАЛЬНЫХ ДАННЫХ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7.1.Колледж при осуществлении обработки персональных данных: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принимает меры, необходимые и достаточные для обеспечения выполнения требований законодательства Республики Беларусь и локальных правовых актов Колледжа в области персональных данных;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назначает структурное подразделение или лицо, ответственное за осуществление внутреннего контроля за обработкой персональных данных;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издает локальные правовые акты, определяющие политику и вопросы обработки и защиты персональных данных в Колледже;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ознакомление работников Колледжа, его филиалов и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представительств, непосредственно осуществляющих обработку персональных данных, с положениями законодательства Республики Беларусь и локальных правовых актов Колледжа в области персональных данных, в том числе требованиями к защите персональных данных, и обучение указанных работников;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публикует или иным образом обеспечивает неограниченный доступ к настоящей Политике;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 Беларусь;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прекращает обработку и уничтожает персональные данные в случаях, предусмотренных законодательством Республики Беларусь в области персональных данных;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совершает иные действия, предусмотренные законодательством Республики Беларусь в области персональных данных.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8</w:t>
      </w: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УСЛОВИЯ ОБРАБОТКИ ПЕРСОНАЛЬНЫХ ДАННЫХ В КОЛЛЕДЖЕ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8.1. Обработка персональных данных в Колледже осуществляется с согласия субъекта персональных данных на обработку его персональных данных, если иное не предусмотрено законодательством Республики Беларусь в области персональных данных.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8.2. Колледж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 Беларусь.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8.3. Колледж вправе поручить обработку персональных данных от имени Колледжа или в его интересах уполномоченному лицу на основании заключаемого с этим лицом договора. Договор должен содержать: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цели обработки персональных данных;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перечень действий, которые будут совершаться с персональными данными уполномоченным лицом;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обязанности по соблюдению конфиденциальности персональных данных;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меры по обеспечению защиты персональных данных в соответствии со ст. 17 Закона о защите персональных данных.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Уполномоченное лицо не обязано получать согласие субъекта персональных данных. Если для обработки персональных данных по поручению Колледжа необходимо получение согласия субъекта персональных данных, такое согласие получает Колледж.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8.4. В целях внутреннего информационного обеспечения Колледж может создавать внутренние справочные материалы, в которые с письменного согласия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lastRenderedPageBreak/>
        <w:t>субъекта персональных данных, если иное не предусмотрено законодательством Республики Беларусь,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8.5. Доступ к обрабатываемым в Колледже персональным данным разрешается только работникам Колледжа, занимающим должности, включенные в перечень должностей Колледжа, при замещении которых осуществляется обработка персональных данных.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9</w:t>
      </w: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ПЕРЕЧЕНЬ ДЕЙСТВИЙ С ПЕРСОНАЛЬНЫМИ ДАННЫМИ И СПОСОБЫ ИХ ОБРАБОТКИ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9.1. Коллеж осуществляет обработку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данных).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9.2. Обработка персональных данных в Колледже осуществляется следующими способами: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с использованием средств автоматизации;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10</w:t>
      </w: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ПРАВА СУБЪЕКТОВ ПЕРСОНАЛЬНЫХ ДАННЫХ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10.1. Субъекты персональных данных имеют право на: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отзыв согласия субъекта персональных данных;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получение информации, касающейся обработки персональных данных, и изменение персональных данных;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требование прекращения обработки персональных данных и (или) их удаления;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обжалование действий (бездействия) и решений оператора, связанных с обработкой персональных данных.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11</w:t>
      </w: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МЕРЫ, ПРИНИМАЕМЫЕ КОЛЛЕДЖЕМ ДЛЯ ОБЕСПЕЧЕНИЯ ВЫПОЛНЕНИЯ ОБЯЗАННОСТЕЙ ОПЕРАТОРА ПРИ ОБРАБОТКЕ ПЕРСОНАЛЬНЫХ ДАННЫХ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E703DA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11.1. Меры, необходимые и достаточные для обеспечения выполнения Колледжем обязанностей оператора, предусмотренных законодательством Республики Беларусь в области персональных данных, включают: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субъектам персональных данных необходимой информации до </w:t>
      </w:r>
      <w:r w:rsidRPr="00D16B79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получения их согласий на обработку персональных данных;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разъяснение субъектам персональных данных их прав, связанных с обработкой персональных данных;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получение письменных согласий субъектов персональных данных на обработку их персональных данных, за исключением случаев, предусмотренных законодательством Республики Беларусь;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назначение структурного подразделения или лица, ответственного за осуществление внутреннего контроля за обработкой персональных данных в Колледж;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издание документов, определяющих политику Колледжа в отношении обработки персональных данных;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ознакомление работников, непосредственно осуществляющих обработку персональных данных в Колледже, с положениями законодательства о персональных данных;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установление порядка доступа к персональным данным, в том числе обрабатываемым в информационном ресурсе (системе);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осуществление технической и криптографической защиты персональных данных в Колледже в порядке, установленном Оперативно-аналитическим центром при Президенте Республики Беларусь, в соответствии с классификацией информационных ресурсов (систем), содержащих персональные данные;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обеспечение неограниченного доступа, в том числе с использованием глобальной компьютерной сети Интернет, к документам, определяющим политику Колледже в отношении обработки персональных данных, до начала такой обработки;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прекращение обработки персональных данных при отсутствии оснований для их обработки;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незамедлительное уведомление уполномоченного органа по защите прав субъектов персональных данных о нарушениях систем защиты персональных данных;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осуществление изменения, блокирования, удаления недостоверных или полученных незаконным путем персональных данных;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ограничение обработки персональных данных достижением конкретных, заранее заявленных законных целей;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осуществление хранения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11.2.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Колледжа, регламентирующими вопросы обеспечения безопасности персональных данных при их обработке в информационных системах персональных данных Колледжа.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t>ГЛАВА 12</w:t>
      </w:r>
    </w:p>
    <w:p w:rsidR="00C36CEF" w:rsidRPr="00D16B79" w:rsidRDefault="00C36CEF" w:rsidP="00C36CE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КОНТРОЛЬ ЗА СОБЛЮДЕНИЕМ ЗАКОНОДАТЕЛЬСТВА РЕСПУБЛИКИ БЕЛАРУСЬ И ЛОКАЛЬНЫХ ПРАВОВЫХ АКТОВ КОЛЛЕДЖЕМ В ОБЛАСТИ ПЕРСОНАЛЬНЫХ ДАННЫХ, В ТОМ ЧИСЛЕ ТРЕБОВАНИЙ К ЗАЩИТЕ ПЕРСОНАЛЬНЫХ ДАННЫХ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12.1. Контроль за соблюдением структурными подразделениями Колледжа законодательства Республики Беларусь и локальных правовых актов Колледжа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структурных подразделениях Колледжа законодательству Республики Беларусь и локальным правовым актам Колледжа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Республики Беларусь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12.2. Внутренний контроль за соблюдением структурными подразделениями Колледжа законодательства Республики Беларусь и локальных правовых актов Колледжа 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в Колледже.</w:t>
      </w:r>
    </w:p>
    <w:p w:rsidR="00C36CEF" w:rsidRPr="00D16B79" w:rsidRDefault="00C36CEF" w:rsidP="00C36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B79">
        <w:rPr>
          <w:rFonts w:ascii="Times New Roman" w:hAnsi="Times New Roman" w:cs="Times New Roman"/>
          <w:sz w:val="28"/>
          <w:szCs w:val="28"/>
          <w:lang w:val="ru-RU"/>
        </w:rPr>
        <w:t>12.3. Персональная ответственность за соблюдение требований законодательства Республики Беларусь и локальных нормативных актов Колледжа в области персональных данных в Колледже, а также за обеспечение конфиденциальности и безопасности персональных данных в Колледже возлагается на руководителя.</w:t>
      </w: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CEF" w:rsidRPr="00D16B79" w:rsidRDefault="00C36CEF" w:rsidP="00C36CE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21E5" w:rsidRPr="00C36CEF" w:rsidRDefault="00EB21E5">
      <w:pPr>
        <w:rPr>
          <w:lang w:val="ru-RU"/>
        </w:rPr>
      </w:pPr>
    </w:p>
    <w:sectPr w:rsidR="00EB21E5" w:rsidRPr="00C36C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NgL03pSXsc1laRw0sogfWiHnteg=" w:salt="GMi1Spo/KUwrmpwnRl4gog==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EF"/>
    <w:rsid w:val="00446883"/>
    <w:rsid w:val="004B6A13"/>
    <w:rsid w:val="008B0F77"/>
    <w:rsid w:val="00964539"/>
    <w:rsid w:val="00C36CEF"/>
    <w:rsid w:val="00D84991"/>
    <w:rsid w:val="00D90ACF"/>
    <w:rsid w:val="00E703DA"/>
    <w:rsid w:val="00EB21E5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EF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9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ACF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EF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9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ACF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Admin</cp:lastModifiedBy>
  <cp:revision>6</cp:revision>
  <cp:lastPrinted>2022-04-14T07:02:00Z</cp:lastPrinted>
  <dcterms:created xsi:type="dcterms:W3CDTF">2022-04-11T11:38:00Z</dcterms:created>
  <dcterms:modified xsi:type="dcterms:W3CDTF">2022-04-26T13:41:00Z</dcterms:modified>
</cp:coreProperties>
</file>